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5C" w:rsidRDefault="000C014E" w:rsidP="000C014E">
      <w:pPr>
        <w:jc w:val="center"/>
        <w:rPr>
          <w:sz w:val="32"/>
          <w:szCs w:val="32"/>
        </w:rPr>
      </w:pPr>
      <w:r>
        <w:rPr>
          <w:sz w:val="32"/>
          <w:szCs w:val="32"/>
        </w:rPr>
        <w:t>THS Peer Mentors – Log Sheet</w:t>
      </w:r>
    </w:p>
    <w:p w:rsidR="000C014E" w:rsidRDefault="000C014E" w:rsidP="000C014E">
      <w:pPr>
        <w:rPr>
          <w:sz w:val="32"/>
          <w:szCs w:val="32"/>
        </w:rPr>
      </w:pPr>
      <w:r>
        <w:rPr>
          <w:sz w:val="32"/>
          <w:szCs w:val="32"/>
        </w:rPr>
        <w:t>Name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980"/>
        <w:gridCol w:w="6228"/>
      </w:tblGrid>
      <w:tr w:rsidR="000C014E" w:rsidTr="000C014E">
        <w:tc>
          <w:tcPr>
            <w:tcW w:w="1368" w:type="dxa"/>
          </w:tcPr>
          <w:p w:rsidR="000C014E" w:rsidRDefault="000C014E" w:rsidP="000C01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</w:t>
            </w:r>
          </w:p>
        </w:tc>
        <w:tc>
          <w:tcPr>
            <w:tcW w:w="1980" w:type="dxa"/>
          </w:tcPr>
          <w:p w:rsidR="000C014E" w:rsidRDefault="000C014E" w:rsidP="000C01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Time Spent Together</w:t>
            </w:r>
          </w:p>
        </w:tc>
        <w:tc>
          <w:tcPr>
            <w:tcW w:w="6228" w:type="dxa"/>
          </w:tcPr>
          <w:p w:rsidR="000C014E" w:rsidRDefault="000C014E" w:rsidP="000C01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Topics</w:t>
            </w:r>
          </w:p>
        </w:tc>
      </w:tr>
      <w:tr w:rsidR="000C014E" w:rsidTr="000C014E">
        <w:tc>
          <w:tcPr>
            <w:tcW w:w="1368" w:type="dxa"/>
          </w:tcPr>
          <w:p w:rsidR="000C014E" w:rsidRDefault="000C014E" w:rsidP="000C014E">
            <w:pPr>
              <w:rPr>
                <w:sz w:val="32"/>
                <w:szCs w:val="32"/>
              </w:rPr>
            </w:pPr>
          </w:p>
          <w:p w:rsidR="000C014E" w:rsidRDefault="000C014E" w:rsidP="000C014E">
            <w:pPr>
              <w:rPr>
                <w:sz w:val="32"/>
                <w:szCs w:val="32"/>
              </w:rPr>
            </w:pPr>
          </w:p>
          <w:p w:rsidR="000C014E" w:rsidRDefault="000C014E" w:rsidP="000C014E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0C014E" w:rsidRDefault="000C014E" w:rsidP="000C014E">
            <w:pPr>
              <w:rPr>
                <w:sz w:val="32"/>
                <w:szCs w:val="32"/>
              </w:rPr>
            </w:pPr>
          </w:p>
        </w:tc>
        <w:tc>
          <w:tcPr>
            <w:tcW w:w="6228" w:type="dxa"/>
          </w:tcPr>
          <w:p w:rsidR="000C014E" w:rsidRDefault="000C014E" w:rsidP="000C014E">
            <w:pPr>
              <w:rPr>
                <w:sz w:val="32"/>
                <w:szCs w:val="32"/>
              </w:rPr>
            </w:pPr>
          </w:p>
        </w:tc>
      </w:tr>
      <w:tr w:rsidR="000C014E" w:rsidTr="000C014E">
        <w:tc>
          <w:tcPr>
            <w:tcW w:w="1368" w:type="dxa"/>
          </w:tcPr>
          <w:p w:rsidR="000C014E" w:rsidRDefault="000C014E" w:rsidP="000C014E">
            <w:pPr>
              <w:rPr>
                <w:sz w:val="32"/>
                <w:szCs w:val="32"/>
              </w:rPr>
            </w:pPr>
          </w:p>
          <w:p w:rsidR="000C014E" w:rsidRDefault="000C014E" w:rsidP="000C014E">
            <w:pPr>
              <w:rPr>
                <w:sz w:val="32"/>
                <w:szCs w:val="32"/>
              </w:rPr>
            </w:pPr>
          </w:p>
          <w:p w:rsidR="000C014E" w:rsidRDefault="000C014E" w:rsidP="000C014E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0C014E" w:rsidRDefault="000C014E" w:rsidP="000C014E">
            <w:pPr>
              <w:rPr>
                <w:sz w:val="32"/>
                <w:szCs w:val="32"/>
              </w:rPr>
            </w:pPr>
          </w:p>
        </w:tc>
        <w:tc>
          <w:tcPr>
            <w:tcW w:w="6228" w:type="dxa"/>
          </w:tcPr>
          <w:p w:rsidR="000C014E" w:rsidRDefault="000C014E" w:rsidP="000C014E">
            <w:pPr>
              <w:rPr>
                <w:sz w:val="32"/>
                <w:szCs w:val="32"/>
              </w:rPr>
            </w:pPr>
          </w:p>
        </w:tc>
      </w:tr>
      <w:tr w:rsidR="000C014E" w:rsidTr="000C014E">
        <w:tc>
          <w:tcPr>
            <w:tcW w:w="1368" w:type="dxa"/>
          </w:tcPr>
          <w:p w:rsidR="000C014E" w:rsidRDefault="000C014E" w:rsidP="000C014E">
            <w:pPr>
              <w:rPr>
                <w:sz w:val="32"/>
                <w:szCs w:val="32"/>
              </w:rPr>
            </w:pPr>
          </w:p>
          <w:p w:rsidR="000C014E" w:rsidRDefault="000C014E" w:rsidP="000C014E">
            <w:pPr>
              <w:rPr>
                <w:sz w:val="32"/>
                <w:szCs w:val="32"/>
              </w:rPr>
            </w:pPr>
          </w:p>
          <w:p w:rsidR="000C014E" w:rsidRDefault="000C014E" w:rsidP="000C014E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0C014E" w:rsidRDefault="000C014E" w:rsidP="000C014E">
            <w:pPr>
              <w:rPr>
                <w:sz w:val="32"/>
                <w:szCs w:val="32"/>
              </w:rPr>
            </w:pPr>
          </w:p>
        </w:tc>
        <w:tc>
          <w:tcPr>
            <w:tcW w:w="6228" w:type="dxa"/>
          </w:tcPr>
          <w:p w:rsidR="000C014E" w:rsidRDefault="000C014E" w:rsidP="000C014E">
            <w:pPr>
              <w:rPr>
                <w:sz w:val="32"/>
                <w:szCs w:val="32"/>
              </w:rPr>
            </w:pPr>
          </w:p>
        </w:tc>
      </w:tr>
      <w:tr w:rsidR="000C014E" w:rsidTr="000C014E">
        <w:tc>
          <w:tcPr>
            <w:tcW w:w="1368" w:type="dxa"/>
          </w:tcPr>
          <w:p w:rsidR="000C014E" w:rsidRDefault="000C014E" w:rsidP="000C014E">
            <w:pPr>
              <w:rPr>
                <w:sz w:val="32"/>
                <w:szCs w:val="32"/>
              </w:rPr>
            </w:pPr>
          </w:p>
          <w:p w:rsidR="000C014E" w:rsidRDefault="000C014E" w:rsidP="000C014E">
            <w:pPr>
              <w:rPr>
                <w:sz w:val="32"/>
                <w:szCs w:val="32"/>
              </w:rPr>
            </w:pPr>
          </w:p>
          <w:p w:rsidR="000C014E" w:rsidRDefault="000C014E" w:rsidP="000C014E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0C014E" w:rsidRDefault="000C014E" w:rsidP="000C014E">
            <w:pPr>
              <w:rPr>
                <w:sz w:val="32"/>
                <w:szCs w:val="32"/>
              </w:rPr>
            </w:pPr>
          </w:p>
        </w:tc>
        <w:tc>
          <w:tcPr>
            <w:tcW w:w="6228" w:type="dxa"/>
          </w:tcPr>
          <w:p w:rsidR="000C014E" w:rsidRDefault="000C014E" w:rsidP="000C014E">
            <w:pPr>
              <w:rPr>
                <w:sz w:val="32"/>
                <w:szCs w:val="32"/>
              </w:rPr>
            </w:pPr>
          </w:p>
        </w:tc>
      </w:tr>
      <w:tr w:rsidR="000C014E" w:rsidTr="000C014E">
        <w:tc>
          <w:tcPr>
            <w:tcW w:w="1368" w:type="dxa"/>
          </w:tcPr>
          <w:p w:rsidR="000C014E" w:rsidRDefault="000C014E" w:rsidP="000C014E">
            <w:pPr>
              <w:rPr>
                <w:sz w:val="32"/>
                <w:szCs w:val="32"/>
              </w:rPr>
            </w:pPr>
          </w:p>
          <w:p w:rsidR="000C014E" w:rsidRDefault="000C014E" w:rsidP="000C014E">
            <w:pPr>
              <w:rPr>
                <w:sz w:val="32"/>
                <w:szCs w:val="32"/>
              </w:rPr>
            </w:pPr>
          </w:p>
          <w:p w:rsidR="000C014E" w:rsidRDefault="000C014E" w:rsidP="000C014E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0C014E" w:rsidRDefault="000C014E" w:rsidP="000C014E">
            <w:pPr>
              <w:rPr>
                <w:sz w:val="32"/>
                <w:szCs w:val="32"/>
              </w:rPr>
            </w:pPr>
          </w:p>
        </w:tc>
        <w:tc>
          <w:tcPr>
            <w:tcW w:w="6228" w:type="dxa"/>
          </w:tcPr>
          <w:p w:rsidR="000C014E" w:rsidRDefault="000C014E" w:rsidP="000C014E">
            <w:pPr>
              <w:rPr>
                <w:sz w:val="32"/>
                <w:szCs w:val="32"/>
              </w:rPr>
            </w:pPr>
          </w:p>
        </w:tc>
      </w:tr>
      <w:tr w:rsidR="000C014E" w:rsidTr="000C014E">
        <w:tc>
          <w:tcPr>
            <w:tcW w:w="1368" w:type="dxa"/>
          </w:tcPr>
          <w:p w:rsidR="000C014E" w:rsidRDefault="000C014E" w:rsidP="000C014E">
            <w:pPr>
              <w:rPr>
                <w:sz w:val="32"/>
                <w:szCs w:val="32"/>
              </w:rPr>
            </w:pPr>
          </w:p>
          <w:p w:rsidR="000C014E" w:rsidRDefault="000C014E" w:rsidP="000C014E">
            <w:pPr>
              <w:rPr>
                <w:sz w:val="32"/>
                <w:szCs w:val="32"/>
              </w:rPr>
            </w:pPr>
          </w:p>
          <w:p w:rsidR="000C014E" w:rsidRDefault="000C014E" w:rsidP="000C014E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0C014E" w:rsidRDefault="000C014E" w:rsidP="000C014E">
            <w:pPr>
              <w:rPr>
                <w:sz w:val="32"/>
                <w:szCs w:val="32"/>
              </w:rPr>
            </w:pPr>
          </w:p>
        </w:tc>
        <w:tc>
          <w:tcPr>
            <w:tcW w:w="6228" w:type="dxa"/>
          </w:tcPr>
          <w:p w:rsidR="000C014E" w:rsidRDefault="000C014E" w:rsidP="000C014E">
            <w:pPr>
              <w:rPr>
                <w:sz w:val="32"/>
                <w:szCs w:val="32"/>
              </w:rPr>
            </w:pPr>
          </w:p>
        </w:tc>
      </w:tr>
      <w:tr w:rsidR="000C014E" w:rsidTr="000C014E">
        <w:tc>
          <w:tcPr>
            <w:tcW w:w="1368" w:type="dxa"/>
          </w:tcPr>
          <w:p w:rsidR="000C014E" w:rsidRDefault="000C014E" w:rsidP="000C014E">
            <w:pPr>
              <w:rPr>
                <w:sz w:val="32"/>
                <w:szCs w:val="32"/>
              </w:rPr>
            </w:pPr>
          </w:p>
          <w:p w:rsidR="000C014E" w:rsidRDefault="000C014E" w:rsidP="000C014E">
            <w:pPr>
              <w:rPr>
                <w:sz w:val="32"/>
                <w:szCs w:val="32"/>
              </w:rPr>
            </w:pPr>
          </w:p>
          <w:p w:rsidR="000C014E" w:rsidRDefault="000C014E" w:rsidP="000C014E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0C014E" w:rsidRDefault="000C014E" w:rsidP="000C014E">
            <w:pPr>
              <w:rPr>
                <w:sz w:val="32"/>
                <w:szCs w:val="32"/>
              </w:rPr>
            </w:pPr>
          </w:p>
        </w:tc>
        <w:tc>
          <w:tcPr>
            <w:tcW w:w="6228" w:type="dxa"/>
          </w:tcPr>
          <w:p w:rsidR="000C014E" w:rsidRDefault="000C014E" w:rsidP="000C014E">
            <w:pPr>
              <w:rPr>
                <w:sz w:val="32"/>
                <w:szCs w:val="32"/>
              </w:rPr>
            </w:pPr>
          </w:p>
        </w:tc>
      </w:tr>
      <w:tr w:rsidR="000C014E" w:rsidTr="000C014E">
        <w:tc>
          <w:tcPr>
            <w:tcW w:w="1368" w:type="dxa"/>
          </w:tcPr>
          <w:p w:rsidR="000C014E" w:rsidRDefault="000C014E" w:rsidP="000C014E">
            <w:pPr>
              <w:rPr>
                <w:sz w:val="32"/>
                <w:szCs w:val="32"/>
              </w:rPr>
            </w:pPr>
          </w:p>
          <w:p w:rsidR="000C014E" w:rsidRDefault="000C014E" w:rsidP="000C014E">
            <w:pPr>
              <w:rPr>
                <w:sz w:val="32"/>
                <w:szCs w:val="32"/>
              </w:rPr>
            </w:pPr>
          </w:p>
          <w:p w:rsidR="000C014E" w:rsidRDefault="000C014E" w:rsidP="000C014E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:rsidR="000C014E" w:rsidRDefault="000C014E" w:rsidP="000C014E">
            <w:pPr>
              <w:rPr>
                <w:sz w:val="32"/>
                <w:szCs w:val="32"/>
              </w:rPr>
            </w:pPr>
          </w:p>
        </w:tc>
        <w:tc>
          <w:tcPr>
            <w:tcW w:w="6228" w:type="dxa"/>
          </w:tcPr>
          <w:p w:rsidR="000C014E" w:rsidRDefault="000C014E" w:rsidP="000C014E">
            <w:pPr>
              <w:rPr>
                <w:sz w:val="32"/>
                <w:szCs w:val="32"/>
              </w:rPr>
            </w:pPr>
          </w:p>
        </w:tc>
      </w:tr>
    </w:tbl>
    <w:p w:rsidR="000C014E" w:rsidRDefault="000C014E" w:rsidP="000C014E">
      <w:pPr>
        <w:rPr>
          <w:sz w:val="32"/>
          <w:szCs w:val="32"/>
        </w:rPr>
      </w:pPr>
    </w:p>
    <w:p w:rsidR="000C014E" w:rsidRPr="000C014E" w:rsidRDefault="000C014E" w:rsidP="000C014E">
      <w:pPr>
        <w:rPr>
          <w:sz w:val="32"/>
          <w:szCs w:val="32"/>
        </w:rPr>
      </w:pPr>
      <w:r>
        <w:rPr>
          <w:sz w:val="32"/>
          <w:szCs w:val="32"/>
        </w:rPr>
        <w:t xml:space="preserve">Turn Log-Sheet in to Mrs. </w:t>
      </w:r>
      <w:proofErr w:type="spellStart"/>
      <w:r>
        <w:rPr>
          <w:sz w:val="32"/>
          <w:szCs w:val="32"/>
        </w:rPr>
        <w:t>Kohout</w:t>
      </w:r>
      <w:proofErr w:type="spellEnd"/>
      <w:r>
        <w:rPr>
          <w:sz w:val="32"/>
          <w:szCs w:val="32"/>
        </w:rPr>
        <w:t xml:space="preserve"> on the 5</w:t>
      </w:r>
      <w:r w:rsidRPr="000C014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of each month</w:t>
      </w:r>
      <w:bookmarkStart w:id="0" w:name="_GoBack"/>
      <w:bookmarkEnd w:id="0"/>
    </w:p>
    <w:sectPr w:rsidR="000C014E" w:rsidRPr="000C0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4E"/>
    <w:rsid w:val="000C014E"/>
    <w:rsid w:val="00994A5C"/>
    <w:rsid w:val="00EF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Paulette Kohout</dc:creator>
  <cp:lastModifiedBy>Paulette Kohout</cp:lastModifiedBy>
  <cp:revision>1</cp:revision>
  <cp:lastPrinted>2015-10-30T13:17:00Z</cp:lastPrinted>
  <dcterms:created xsi:type="dcterms:W3CDTF">2015-10-30T13:12:00Z</dcterms:created>
  <dcterms:modified xsi:type="dcterms:W3CDTF">2015-10-30T14:13:00Z</dcterms:modified>
</cp:coreProperties>
</file>